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5A5C8" w14:textId="77777777" w:rsidR="00C109AC" w:rsidRDefault="00C109AC" w:rsidP="00C109AC">
      <w:pPr>
        <w:jc w:val="center"/>
        <w:rPr>
          <w:b/>
          <w:bCs/>
          <w:sz w:val="48"/>
          <w:szCs w:val="48"/>
        </w:rPr>
      </w:pPr>
      <w:bookmarkStart w:id="0" w:name="_Hlk2321782"/>
      <w:r>
        <w:rPr>
          <w:noProof/>
        </w:rPr>
        <w:drawing>
          <wp:anchor distT="0" distB="0" distL="114300" distR="114300" simplePos="0" relativeHeight="251659264" behindDoc="0" locked="0" layoutInCell="1" allowOverlap="1" wp14:anchorId="3DC5C927" wp14:editId="67C2B4AF">
            <wp:simplePos x="0" y="0"/>
            <wp:positionH relativeFrom="column">
              <wp:posOffset>-180340</wp:posOffset>
            </wp:positionH>
            <wp:positionV relativeFrom="paragraph">
              <wp:posOffset>-401320</wp:posOffset>
            </wp:positionV>
            <wp:extent cx="956945" cy="1236980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48"/>
          <w:szCs w:val="48"/>
        </w:rPr>
        <w:t xml:space="preserve">Obec  </w:t>
      </w:r>
      <w:r w:rsidRPr="001945E3">
        <w:rPr>
          <w:b/>
          <w:bCs/>
          <w:noProof/>
          <w:sz w:val="48"/>
          <w:szCs w:val="48"/>
        </w:rPr>
        <w:t xml:space="preserve"> Kravaře</w:t>
      </w:r>
    </w:p>
    <w:p w14:paraId="53C5D255" w14:textId="77777777" w:rsidR="00C109AC" w:rsidRPr="00BC71C8" w:rsidRDefault="00C109AC" w:rsidP="00C109AC">
      <w:pPr>
        <w:jc w:val="center"/>
        <w:rPr>
          <w:sz w:val="32"/>
          <w:szCs w:val="32"/>
        </w:rPr>
      </w:pPr>
      <w:r>
        <w:rPr>
          <w:sz w:val="32"/>
          <w:szCs w:val="32"/>
        </w:rPr>
        <w:t>n</w:t>
      </w:r>
      <w:r w:rsidRPr="00BC71C8">
        <w:rPr>
          <w:sz w:val="32"/>
          <w:szCs w:val="32"/>
        </w:rPr>
        <w:t>áměstí 166</w:t>
      </w:r>
    </w:p>
    <w:p w14:paraId="6722D733" w14:textId="77777777" w:rsidR="00C109AC" w:rsidRDefault="00C109AC" w:rsidP="00C109AC">
      <w:pPr>
        <w:jc w:val="center"/>
        <w:rPr>
          <w:sz w:val="36"/>
          <w:szCs w:val="36"/>
        </w:rPr>
      </w:pPr>
      <w:r w:rsidRPr="00BC71C8">
        <w:rPr>
          <w:sz w:val="36"/>
          <w:szCs w:val="36"/>
        </w:rPr>
        <w:t xml:space="preserve">471 </w:t>
      </w:r>
      <w:proofErr w:type="gramStart"/>
      <w:r w:rsidRPr="00BC71C8">
        <w:rPr>
          <w:sz w:val="36"/>
          <w:szCs w:val="36"/>
        </w:rPr>
        <w:t>03  Kravaře</w:t>
      </w:r>
      <w:proofErr w:type="gramEnd"/>
    </w:p>
    <w:bookmarkEnd w:id="0"/>
    <w:p w14:paraId="3EA6B4F1" w14:textId="77777777" w:rsidR="00C109AC" w:rsidRDefault="00C109AC" w:rsidP="00C109AC">
      <w:pPr>
        <w:jc w:val="center"/>
        <w:rPr>
          <w:iCs/>
          <w:sz w:val="24"/>
          <w:szCs w:val="36"/>
        </w:rPr>
      </w:pPr>
    </w:p>
    <w:p w14:paraId="1C784D3B" w14:textId="77777777" w:rsidR="00C109AC" w:rsidRDefault="00C109AC" w:rsidP="00C109AC">
      <w:pPr>
        <w:pStyle w:val="Default"/>
      </w:pPr>
    </w:p>
    <w:p w14:paraId="4E379571" w14:textId="77777777" w:rsidR="00C109AC" w:rsidRDefault="00C109AC" w:rsidP="00C109AC">
      <w:pPr>
        <w:pStyle w:val="Default"/>
      </w:pPr>
    </w:p>
    <w:p w14:paraId="456CF50E" w14:textId="77777777" w:rsidR="00C109AC" w:rsidRDefault="00C109AC" w:rsidP="00C109AC">
      <w:pPr>
        <w:pStyle w:val="Default"/>
      </w:pPr>
    </w:p>
    <w:p w14:paraId="0001EE3C" w14:textId="5F68FCD8" w:rsidR="00C109AC" w:rsidRDefault="00C109AC" w:rsidP="00C109AC">
      <w:pPr>
        <w:pStyle w:val="Default"/>
      </w:pPr>
      <w:r>
        <w:t xml:space="preserve">Kravaře </w:t>
      </w:r>
      <w:r w:rsidR="000E11F0">
        <w:t>28.5.2024</w:t>
      </w:r>
    </w:p>
    <w:p w14:paraId="651D2699" w14:textId="77777777" w:rsidR="00C109AC" w:rsidRDefault="00C109AC" w:rsidP="00C109AC">
      <w:pPr>
        <w:pStyle w:val="Default"/>
      </w:pPr>
    </w:p>
    <w:p w14:paraId="2A5E9B45" w14:textId="77777777" w:rsidR="00C109AC" w:rsidRDefault="00C109AC" w:rsidP="00C109AC">
      <w:pPr>
        <w:pStyle w:val="Default"/>
      </w:pPr>
    </w:p>
    <w:p w14:paraId="0A7765AF" w14:textId="77777777" w:rsidR="00C109AC" w:rsidRDefault="00C109AC" w:rsidP="00C109A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Oznámení </w:t>
      </w:r>
    </w:p>
    <w:p w14:paraId="2184A638" w14:textId="743C8DD7" w:rsidR="00C109AC" w:rsidRPr="00160B57" w:rsidRDefault="000E11F0" w:rsidP="00814898">
      <w:pPr>
        <w:jc w:val="both"/>
        <w:rPr>
          <w:sz w:val="24"/>
          <w:szCs w:val="24"/>
        </w:rPr>
      </w:pPr>
      <w:r>
        <w:rPr>
          <w:sz w:val="24"/>
          <w:szCs w:val="24"/>
        </w:rPr>
        <w:t>Dle zákona 24/2017 Sb., kterým se mění v části čtrnácté zákon</w:t>
      </w:r>
      <w:r w:rsidR="00C109AC" w:rsidRPr="00160B57">
        <w:rPr>
          <w:sz w:val="24"/>
          <w:szCs w:val="24"/>
        </w:rPr>
        <w:t xml:space="preserve"> č. 250/2000 Sb., o rozpočtových pravidlech územních rozpočtů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oznamuji</w:t>
      </w:r>
      <w:r w:rsidR="00C109AC" w:rsidRPr="00160B57">
        <w:rPr>
          <w:sz w:val="24"/>
          <w:szCs w:val="24"/>
        </w:rPr>
        <w:t>,,</w:t>
      </w:r>
      <w:proofErr w:type="gramEnd"/>
      <w:r w:rsidR="00C109AC" w:rsidRPr="00160B57">
        <w:rPr>
          <w:sz w:val="24"/>
          <w:szCs w:val="24"/>
        </w:rPr>
        <w:t xml:space="preserve"> že schválený rozpočet </w:t>
      </w:r>
      <w:r w:rsidRPr="00160B57">
        <w:rPr>
          <w:sz w:val="24"/>
          <w:szCs w:val="24"/>
        </w:rPr>
        <w:t xml:space="preserve">a </w:t>
      </w:r>
      <w:r>
        <w:rPr>
          <w:sz w:val="24"/>
          <w:szCs w:val="24"/>
        </w:rPr>
        <w:t>rozpočtová opatření</w:t>
      </w:r>
      <w:r w:rsidRPr="00160B57">
        <w:rPr>
          <w:sz w:val="24"/>
          <w:szCs w:val="24"/>
        </w:rPr>
        <w:t xml:space="preserve"> </w:t>
      </w:r>
      <w:r>
        <w:rPr>
          <w:sz w:val="24"/>
          <w:szCs w:val="24"/>
        </w:rPr>
        <w:t>pro</w:t>
      </w:r>
      <w:r w:rsidR="00C109AC" w:rsidRPr="00160B57">
        <w:rPr>
          <w:sz w:val="24"/>
          <w:szCs w:val="24"/>
        </w:rPr>
        <w:t xml:space="preserve"> rok 20</w:t>
      </w:r>
      <w:r w:rsidR="0008223F" w:rsidRPr="00160B57">
        <w:rPr>
          <w:sz w:val="24"/>
          <w:szCs w:val="24"/>
        </w:rPr>
        <w:t>2</w:t>
      </w:r>
      <w:r w:rsidR="00F624F5">
        <w:rPr>
          <w:sz w:val="24"/>
          <w:szCs w:val="24"/>
        </w:rPr>
        <w:t>4</w:t>
      </w:r>
      <w:r w:rsidR="00C109AC" w:rsidRPr="00160B57">
        <w:rPr>
          <w:sz w:val="24"/>
          <w:szCs w:val="24"/>
        </w:rPr>
        <w:t>, střednědobý výhled 20</w:t>
      </w:r>
      <w:r w:rsidR="0008223F" w:rsidRPr="00160B57">
        <w:rPr>
          <w:sz w:val="24"/>
          <w:szCs w:val="24"/>
        </w:rPr>
        <w:t>2</w:t>
      </w:r>
      <w:r w:rsidR="00F624F5">
        <w:rPr>
          <w:sz w:val="24"/>
          <w:szCs w:val="24"/>
        </w:rPr>
        <w:t>5</w:t>
      </w:r>
      <w:r w:rsidR="00C109AC" w:rsidRPr="00160B57">
        <w:rPr>
          <w:sz w:val="24"/>
          <w:szCs w:val="24"/>
        </w:rPr>
        <w:t xml:space="preserve"> – 202</w:t>
      </w:r>
      <w:r>
        <w:rPr>
          <w:sz w:val="24"/>
          <w:szCs w:val="24"/>
        </w:rPr>
        <w:t>7 a závěrečný účet 2023</w:t>
      </w:r>
      <w:r w:rsidR="00F624F5">
        <w:rPr>
          <w:sz w:val="24"/>
          <w:szCs w:val="24"/>
        </w:rPr>
        <w:t>:</w:t>
      </w:r>
    </w:p>
    <w:p w14:paraId="78E97C4B" w14:textId="77777777" w:rsidR="00C109AC" w:rsidRPr="00160B57" w:rsidRDefault="00C109AC" w:rsidP="00814898">
      <w:pPr>
        <w:pStyle w:val="Default"/>
        <w:jc w:val="both"/>
        <w:rPr>
          <w:rFonts w:ascii="Times New Roman" w:hAnsi="Times New Roman" w:cs="Times New Roman"/>
        </w:rPr>
      </w:pPr>
    </w:p>
    <w:p w14:paraId="3052542A" w14:textId="77777777" w:rsidR="00C109AC" w:rsidRPr="00160B57" w:rsidRDefault="00C109AC" w:rsidP="00814898">
      <w:pPr>
        <w:pStyle w:val="Default"/>
        <w:jc w:val="both"/>
        <w:rPr>
          <w:rFonts w:ascii="Times New Roman" w:hAnsi="Times New Roman" w:cs="Times New Roman"/>
        </w:rPr>
      </w:pPr>
      <w:r w:rsidRPr="00160B57">
        <w:rPr>
          <w:rFonts w:ascii="Times New Roman" w:hAnsi="Times New Roman" w:cs="Times New Roman"/>
        </w:rPr>
        <w:t xml:space="preserve"> jsou v elektronické podobě zveřejněny na internetových stránkách Obce Kravaře na adrese www.kravarecl.cz </w:t>
      </w:r>
    </w:p>
    <w:p w14:paraId="6173A01B" w14:textId="77777777" w:rsidR="00C109AC" w:rsidRPr="00160B57" w:rsidRDefault="00C109AC" w:rsidP="00814898">
      <w:pPr>
        <w:pStyle w:val="Default"/>
        <w:jc w:val="both"/>
        <w:rPr>
          <w:rFonts w:ascii="Times New Roman" w:hAnsi="Times New Roman" w:cs="Times New Roman"/>
        </w:rPr>
      </w:pPr>
    </w:p>
    <w:p w14:paraId="6EE0DB7C" w14:textId="77777777" w:rsidR="008007FF" w:rsidRPr="00160B57" w:rsidRDefault="00C109AC" w:rsidP="00814898">
      <w:pPr>
        <w:pStyle w:val="Default"/>
        <w:jc w:val="both"/>
        <w:rPr>
          <w:rFonts w:ascii="Times New Roman" w:hAnsi="Times New Roman" w:cs="Times New Roman"/>
        </w:rPr>
      </w:pPr>
      <w:r w:rsidRPr="00160B57">
        <w:rPr>
          <w:rFonts w:ascii="Times New Roman" w:hAnsi="Times New Roman" w:cs="Times New Roman"/>
        </w:rPr>
        <w:t xml:space="preserve"> v listinné podobě jsou k nahlédnutí po předchozí telefonické domluvě v kanceláři účetní obce, </w:t>
      </w:r>
    </w:p>
    <w:p w14:paraId="2BD20546" w14:textId="203D688E" w:rsidR="00C109AC" w:rsidRPr="00160B57" w:rsidRDefault="00C109AC" w:rsidP="00814898">
      <w:pPr>
        <w:pStyle w:val="Default"/>
        <w:jc w:val="both"/>
        <w:rPr>
          <w:rFonts w:ascii="Times New Roman" w:hAnsi="Times New Roman" w:cs="Times New Roman"/>
        </w:rPr>
      </w:pPr>
      <w:r w:rsidRPr="00160B57">
        <w:rPr>
          <w:rFonts w:ascii="Times New Roman" w:hAnsi="Times New Roman" w:cs="Times New Roman"/>
        </w:rPr>
        <w:t xml:space="preserve">tel. 487 856 578 v budově Obecního úřadu Kravaře, </w:t>
      </w:r>
      <w:proofErr w:type="gramStart"/>
      <w:r w:rsidRPr="00160B57">
        <w:rPr>
          <w:rFonts w:ascii="Times New Roman" w:hAnsi="Times New Roman" w:cs="Times New Roman"/>
        </w:rPr>
        <w:t>náměstí  166</w:t>
      </w:r>
      <w:proofErr w:type="gramEnd"/>
      <w:r w:rsidRPr="00160B57">
        <w:rPr>
          <w:rFonts w:ascii="Times New Roman" w:hAnsi="Times New Roman" w:cs="Times New Roman"/>
        </w:rPr>
        <w:t xml:space="preserve">, 471 03 Kravaře. </w:t>
      </w:r>
    </w:p>
    <w:p w14:paraId="332123A0" w14:textId="77777777" w:rsidR="00594F1F" w:rsidRPr="00160B57" w:rsidRDefault="00594F1F" w:rsidP="00814898">
      <w:pPr>
        <w:jc w:val="both"/>
        <w:rPr>
          <w:sz w:val="24"/>
          <w:szCs w:val="24"/>
        </w:rPr>
      </w:pPr>
    </w:p>
    <w:p w14:paraId="196078C2" w14:textId="77777777" w:rsidR="00B07AB3" w:rsidRPr="00160B57" w:rsidRDefault="00B07AB3">
      <w:pPr>
        <w:rPr>
          <w:sz w:val="24"/>
          <w:szCs w:val="24"/>
        </w:rPr>
      </w:pPr>
    </w:p>
    <w:p w14:paraId="250576D5" w14:textId="77777777" w:rsidR="00B07AB3" w:rsidRPr="00160B57" w:rsidRDefault="00B07AB3">
      <w:pPr>
        <w:rPr>
          <w:sz w:val="24"/>
          <w:szCs w:val="24"/>
        </w:rPr>
      </w:pPr>
    </w:p>
    <w:p w14:paraId="481FF7A7" w14:textId="77777777" w:rsidR="00847DCA" w:rsidRDefault="00847DCA">
      <w:r>
        <w:t xml:space="preserve">                                                                                                    </w:t>
      </w:r>
    </w:p>
    <w:p w14:paraId="5DAC8060" w14:textId="7C0F46CD" w:rsidR="00B07AB3" w:rsidRPr="00847DCA" w:rsidRDefault="00847DCA">
      <w:pPr>
        <w:rPr>
          <w:sz w:val="24"/>
          <w:szCs w:val="24"/>
        </w:rPr>
      </w:pPr>
      <w:r>
        <w:t xml:space="preserve">                                                                                                </w:t>
      </w:r>
      <w:r w:rsidRPr="00847DCA">
        <w:rPr>
          <w:sz w:val="24"/>
          <w:szCs w:val="24"/>
        </w:rPr>
        <w:t xml:space="preserve">Robert </w:t>
      </w:r>
      <w:proofErr w:type="gramStart"/>
      <w:r w:rsidRPr="00847DCA">
        <w:rPr>
          <w:sz w:val="24"/>
          <w:szCs w:val="24"/>
        </w:rPr>
        <w:t>Lůžek</w:t>
      </w:r>
      <w:r w:rsidR="00B07AB3" w:rsidRPr="00847DCA">
        <w:rPr>
          <w:sz w:val="24"/>
          <w:szCs w:val="24"/>
        </w:rPr>
        <w:t xml:space="preserve"> - starosta</w:t>
      </w:r>
      <w:proofErr w:type="gramEnd"/>
    </w:p>
    <w:sectPr w:rsidR="00B07AB3" w:rsidRPr="00847DCA" w:rsidSect="00D820FC">
      <w:pgSz w:w="11906" w:h="17338"/>
      <w:pgMar w:top="870" w:right="415" w:bottom="1417" w:left="105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AC"/>
    <w:rsid w:val="0008223F"/>
    <w:rsid w:val="000E11F0"/>
    <w:rsid w:val="00160B57"/>
    <w:rsid w:val="002D1407"/>
    <w:rsid w:val="003132C0"/>
    <w:rsid w:val="00594F1F"/>
    <w:rsid w:val="005F2874"/>
    <w:rsid w:val="00615A52"/>
    <w:rsid w:val="0064435E"/>
    <w:rsid w:val="006C7BAC"/>
    <w:rsid w:val="006E3024"/>
    <w:rsid w:val="008007FF"/>
    <w:rsid w:val="00814898"/>
    <w:rsid w:val="00847DCA"/>
    <w:rsid w:val="00964B48"/>
    <w:rsid w:val="00B07AB3"/>
    <w:rsid w:val="00B963C6"/>
    <w:rsid w:val="00C109AC"/>
    <w:rsid w:val="00E30FCF"/>
    <w:rsid w:val="00EA7650"/>
    <w:rsid w:val="00F42110"/>
    <w:rsid w:val="00F624F5"/>
    <w:rsid w:val="00F9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9E4D5"/>
  <w15:chartTrackingRefBased/>
  <w15:docId w15:val="{74630CBE-3964-43B7-9F54-48CBE8FB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09A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10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EA76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A7650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4275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15</cp:revision>
  <cp:lastPrinted>2024-06-19T10:43:00Z</cp:lastPrinted>
  <dcterms:created xsi:type="dcterms:W3CDTF">2019-06-13T04:50:00Z</dcterms:created>
  <dcterms:modified xsi:type="dcterms:W3CDTF">2024-06-19T10:42:00Z</dcterms:modified>
</cp:coreProperties>
</file>